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2D24C9">
        <w:rPr>
          <w:sz w:val="26"/>
          <w:szCs w:val="26"/>
        </w:rPr>
        <w:t>31</w:t>
      </w:r>
      <w:r w:rsidR="007C08F4">
        <w:rPr>
          <w:sz w:val="26"/>
          <w:szCs w:val="26"/>
        </w:rPr>
        <w:t xml:space="preserve"> января 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7C08F4">
        <w:rPr>
          <w:sz w:val="26"/>
          <w:szCs w:val="26"/>
        </w:rPr>
        <w:t>126-2802/2024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7E0D10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29.01.2024</w:t>
      </w:r>
      <w:r>
        <w:rPr>
          <w:szCs w:val="26"/>
        </w:rPr>
        <w:t xml:space="preserve"> года в </w:t>
      </w:r>
      <w:r>
        <w:rPr>
          <w:szCs w:val="26"/>
        </w:rPr>
        <w:t>16</w:t>
      </w:r>
      <w:r>
        <w:rPr>
          <w:szCs w:val="26"/>
        </w:rPr>
        <w:t xml:space="preserve"> час. </w:t>
      </w:r>
      <w:r>
        <w:rPr>
          <w:szCs w:val="26"/>
        </w:rPr>
        <w:t>05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 w:rsidR="007E0D10">
        <w:rPr>
          <w:b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>знал. Пояснил, что был выпивший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7C08F4">
        <w:rPr>
          <w:szCs w:val="26"/>
        </w:rPr>
        <w:t>29.01.2024</w:t>
      </w:r>
      <w:r>
        <w:rPr>
          <w:szCs w:val="26"/>
        </w:rPr>
        <w:t xml:space="preserve"> года; объяснением свидетеля от </w:t>
      </w:r>
      <w:r w:rsidR="007C08F4">
        <w:rPr>
          <w:szCs w:val="26"/>
        </w:rPr>
        <w:t>29.01.2024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7C08F4">
        <w:rPr>
          <w:szCs w:val="26"/>
        </w:rPr>
        <w:t>130</w:t>
      </w:r>
      <w:r>
        <w:rPr>
          <w:szCs w:val="26"/>
        </w:rPr>
        <w:t xml:space="preserve"> от </w:t>
      </w:r>
      <w:r w:rsidR="007C08F4">
        <w:rPr>
          <w:szCs w:val="26"/>
        </w:rPr>
        <w:t>29.01.2024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B7092A">
        <w:rPr>
          <w:szCs w:val="26"/>
        </w:rPr>
        <w:t xml:space="preserve">повторного исследования </w:t>
      </w:r>
      <w:r w:rsidR="007C08F4">
        <w:rPr>
          <w:szCs w:val="26"/>
        </w:rPr>
        <w:t xml:space="preserve">0,96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E206A9" w:rsidP="00E20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>повторное совершение Журбиным-</w:t>
      </w:r>
      <w:r>
        <w:rPr>
          <w:sz w:val="26"/>
          <w:szCs w:val="26"/>
        </w:rPr>
        <w:t>Кайгородовым</w:t>
      </w:r>
      <w:r>
        <w:rPr>
          <w:sz w:val="26"/>
          <w:szCs w:val="26"/>
        </w:rPr>
        <w:t xml:space="preserve"> И.В. однородного административного правонарушения по главе 20 КоАП РФ.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нарушителя, многократно </w:t>
      </w:r>
      <w:r>
        <w:rPr>
          <w:sz w:val="26"/>
          <w:szCs w:val="26"/>
        </w:rPr>
        <w:t>привлеченного к административной ответственности, в том числе за правонарушения по ст.20.21 КоАП РФ.</w:t>
      </w:r>
    </w:p>
    <w:p w:rsidR="00E206A9" w:rsidP="00E206A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jc w:val="both"/>
        <w:rPr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7E0D10">
        <w:rPr>
          <w:b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7C08F4">
        <w:rPr>
          <w:szCs w:val="26"/>
        </w:rPr>
        <w:t>18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7C08F4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5D4229">
        <w:rPr>
          <w:szCs w:val="26"/>
        </w:rPr>
        <w:t>29</w:t>
      </w:r>
      <w:r w:rsidR="00B7092A">
        <w:rPr>
          <w:szCs w:val="26"/>
        </w:rPr>
        <w:t xml:space="preserve"> </w:t>
      </w:r>
      <w:r w:rsidR="007C08F4">
        <w:rPr>
          <w:szCs w:val="26"/>
        </w:rPr>
        <w:t>января 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2C57E1"/>
    <w:rsid w:val="002D24C9"/>
    <w:rsid w:val="00300930"/>
    <w:rsid w:val="005D4229"/>
    <w:rsid w:val="007C08F4"/>
    <w:rsid w:val="007E0D10"/>
    <w:rsid w:val="00A153E6"/>
    <w:rsid w:val="00B643E5"/>
    <w:rsid w:val="00B7092A"/>
    <w:rsid w:val="00C37B33"/>
    <w:rsid w:val="00E206A9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